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VĂN KHẤN SAO THỦY DIỆU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Pr="009F7B68">
        <w:rPr>
          <w:rFonts w:ascii="Tahoma" w:hAnsi="Tahoma" w:cs="Tahoma"/>
          <w:iCs/>
          <w:color w:val="FF0000"/>
        </w:rPr>
        <w:t>Đức Bắc phương Nhâm Quý Thủy Diệu tinh q</w:t>
      </w:r>
      <w:bookmarkStart w:id="0" w:name="_GoBack"/>
      <w:bookmarkEnd w:id="0"/>
      <w:r w:rsidRPr="009F7B68">
        <w:rPr>
          <w:rFonts w:ascii="Tahoma" w:hAnsi="Tahoma" w:cs="Tahoma"/>
          <w:iCs/>
          <w:color w:val="FF0000"/>
        </w:rPr>
        <w:t>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>……… để làm lễ cung nghênh và giải hạn sao Thủy Diệu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23" w:rsidRDefault="00DF4223" w:rsidP="009D06D4">
      <w:pPr>
        <w:spacing w:after="0" w:line="240" w:lineRule="auto"/>
      </w:pPr>
      <w:r>
        <w:separator/>
      </w:r>
    </w:p>
  </w:endnote>
  <w:endnote w:type="continuationSeparator" w:id="0">
    <w:p w:rsidR="00DF4223" w:rsidRDefault="00DF4223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DF4223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23" w:rsidRDefault="00DF4223" w:rsidP="009D06D4">
      <w:pPr>
        <w:spacing w:after="0" w:line="240" w:lineRule="auto"/>
      </w:pPr>
      <w:r>
        <w:separator/>
      </w:r>
    </w:p>
  </w:footnote>
  <w:footnote w:type="continuationSeparator" w:id="0">
    <w:p w:rsidR="00DF4223" w:rsidRDefault="00DF4223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292D15"/>
    <w:rsid w:val="00420A35"/>
    <w:rsid w:val="005A02C3"/>
    <w:rsid w:val="006A4369"/>
    <w:rsid w:val="007F2076"/>
    <w:rsid w:val="009D06D4"/>
    <w:rsid w:val="009F7B68"/>
    <w:rsid w:val="00A40246"/>
    <w:rsid w:val="00C6493C"/>
    <w:rsid w:val="00C84CC6"/>
    <w:rsid w:val="00CB14D1"/>
    <w:rsid w:val="00CE48BD"/>
    <w:rsid w:val="00D32AB3"/>
    <w:rsid w:val="00D92D9A"/>
    <w:rsid w:val="00DF4223"/>
    <w:rsid w:val="00EC6369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846</Characters>
  <Application>Microsoft Office Word</Application>
  <DocSecurity>0</DocSecurity>
  <Lines>7</Lines>
  <Paragraphs>1</Paragraphs>
  <ScaleCrop>false</ScaleCrop>
  <Company>Phan Danh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6</cp:revision>
  <dcterms:created xsi:type="dcterms:W3CDTF">2016-03-21T18:19:00Z</dcterms:created>
  <dcterms:modified xsi:type="dcterms:W3CDTF">2016-03-23T07:57:00Z</dcterms:modified>
</cp:coreProperties>
</file>